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>
      <w:pPr>
        <w:pStyle w:val="Normal"/>
        <w:numPr>
          <w:ilvl w:val="0"/>
          <w:numId w:val="1"/>
        </w:numPr>
        <w:shd w:val="clear" w:color="auto" w:fill="FFFFFF"/>
        <w:spacing w:before="30" w:after="3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Ранец (портфель)</w:t>
      </w:r>
    </w:p>
    <w:p>
      <w:pPr>
        <w:pStyle w:val="Normal"/>
        <w:numPr>
          <w:ilvl w:val="0"/>
          <w:numId w:val="1"/>
        </w:numPr>
        <w:shd w:val="clear" w:color="auto" w:fill="FFFFFF"/>
        <w:spacing w:before="30" w:after="3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Школьная форма</w:t>
      </w:r>
    </w:p>
    <w:p>
      <w:pPr>
        <w:pStyle w:val="Normal"/>
        <w:numPr>
          <w:ilvl w:val="0"/>
          <w:numId w:val="1"/>
        </w:numPr>
        <w:shd w:val="clear" w:color="auto" w:fill="FFFFFF"/>
        <w:spacing w:before="30" w:after="3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Сменная обувь </w:t>
      </w:r>
    </w:p>
    <w:p>
      <w:pPr>
        <w:pStyle w:val="Normal"/>
        <w:numPr>
          <w:ilvl w:val="0"/>
          <w:numId w:val="1"/>
        </w:numPr>
        <w:shd w:val="clear" w:color="auto" w:fill="FFFFFF"/>
        <w:spacing w:before="30" w:after="3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Сумка для сменной обуви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 желательно не пакет)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Список канцелярских товаров для первоклассника: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папка для тетрадей – 1 шт.;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тетради в мелкую клетку – 10 шт.;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тетради в косую линию – 10 шт.;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Обложки для книг и тетрадей на печатной  основе (желательно приобретать после получения учебников).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подставка для книг – 1 шт.;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Пенал (лучше мягкий, не пластмассовый)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шариковые ручки с синей пастой-3 шт.(проверить, чтобы хорошо писали и были удобными для ребенка); </w:t>
      </w:r>
    </w:p>
    <w:p>
      <w:pPr>
        <w:pStyle w:val="Normal"/>
        <w:shd w:val="clear" w:color="auto" w:fill="FFFFFF"/>
        <w:spacing w:before="30" w:after="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  <w:br/>
        <w:t>Он должен писать мягко, не царапая лист, не слишком толсто, достаточно жирно, но не «мазать». 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  <w:br/>
        <w:t>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>
      <w:pPr>
        <w:pStyle w:val="Normal"/>
        <w:shd w:val="clear" w:color="auto" w:fill="FFFFFF"/>
        <w:spacing w:before="30" w:after="3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Желательно, чтобы на корпусе ручки был прорезиненный вкладыш в том месте, где пальцы соприкасаются с ручкой – тогда они не будут скользить,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карандаши простые - 3 шт.,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(на карандаше должны стоять буквы ТМ); </w:t>
      </w:r>
      <w:r>
        <w:rPr>
          <w:rFonts w:cs="Times New Roman" w:ascii="Times New Roman" w:hAnsi="Times New Roman"/>
          <w:color w:val="000000"/>
          <w:sz w:val="24"/>
          <w:szCs w:val="24"/>
        </w:rPr>
        <w:t>Т (твёрдый), М (мягкий), ТМ (средний).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карандаши цветные 12 цветов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ластик мягкий, 2 шт.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линейка 20 см – 1 шт.;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точилка для карандашей (удобно пользоваться точилкой с контейнером)</w:t>
      </w:r>
    </w:p>
    <w:p>
      <w:pPr>
        <w:pStyle w:val="Normal"/>
        <w:numPr>
          <w:ilvl w:val="0"/>
          <w:numId w:val="2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закладки для книг, более практичны закладки, изготовленные из тесьмы.</w:t>
      </w:r>
    </w:p>
    <w:p>
      <w:pPr>
        <w:pStyle w:val="Normal"/>
        <w:shd w:val="clear" w:color="auto" w:fill="FFFFFF"/>
        <w:spacing w:before="0" w:after="0"/>
        <w:ind w:left="37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альбом для рисования-1 шт;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акварельные краски медовые (12 цветов) – 1 шт.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восковые мелки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гуашь (12 цветов)-1 набор;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баночка-непроливайка для воды – 1 шт.;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набор кистей для рисования (пони, белка): </w:t>
      </w:r>
    </w:p>
    <w:p>
      <w:pPr>
        <w:pStyle w:val="ListParagraph"/>
        <w:numPr>
          <w:ilvl w:val="1"/>
          <w:numId w:val="3"/>
        </w:numPr>
        <w:shd w:val="clear" w:color="auto" w:fill="FFFFFF"/>
        <w:spacing w:before="30" w:after="3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большая кисть (с два пальца взрослого человека);</w:t>
      </w:r>
    </w:p>
    <w:p>
      <w:pPr>
        <w:pStyle w:val="ListParagraph"/>
        <w:numPr>
          <w:ilvl w:val="1"/>
          <w:numId w:val="3"/>
        </w:numPr>
        <w:shd w:val="clear" w:color="auto" w:fill="FFFFFF"/>
        <w:spacing w:before="30" w:after="3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средняя кисть (с один палец взрослого человека)</w:t>
      </w:r>
    </w:p>
    <w:p>
      <w:pPr>
        <w:pStyle w:val="ListParagraph"/>
        <w:numPr>
          <w:ilvl w:val="1"/>
          <w:numId w:val="3"/>
        </w:numPr>
        <w:shd w:val="clear" w:color="auto" w:fill="FFFFFF"/>
        <w:spacing w:before="30" w:after="3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маленькие кисти № 2, № 3, № 4.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влажные и сухие салфетки;</w:t>
      </w:r>
    </w:p>
    <w:p>
      <w:pPr>
        <w:pStyle w:val="Normal"/>
        <w:numPr>
          <w:ilvl w:val="0"/>
          <w:numId w:val="3"/>
        </w:numPr>
        <w:shd w:val="clear" w:color="auto" w:fill="FFFFFF"/>
        <w:spacing w:before="30" w:after="30"/>
        <w:ind w:lef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клеенка на парту, фартук, нарукавники (для уроков ИЗО и технологии)</w:t>
      </w:r>
    </w:p>
    <w:p>
      <w:pPr>
        <w:pStyle w:val="Normal"/>
        <w:shd w:val="clear" w:color="auto" w:fill="FFFFFF"/>
        <w:spacing w:before="0" w:after="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Принадлежности для урока технологии: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папка для труда – 1 шт.;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цветная бумага (односторонняя, листы раздельные, а не соединенные)-2 набора;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цветная бумага (двусторонняя) – 2 набора;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цветной картон – 2 набора;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белый картон – 1 упаковка;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Клей ПВА в тюбике (желательно с наконечником-дозатором или с кисточкой)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 1 шт.;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клей-карандаш – 1 шт.;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Пластилин (лучше восковой, не липнет к рукам).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– 1 упаковка;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дощечка для лепки – 1 шт.;</w:t>
      </w:r>
    </w:p>
    <w:p>
      <w:pPr>
        <w:pStyle w:val="Normal"/>
        <w:numPr>
          <w:ilvl w:val="0"/>
          <w:numId w:val="4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ножницы с закругленными концами </w:t>
      </w:r>
      <w:r>
        <w:rPr>
          <w:rFonts w:cs="Times New Roman" w:ascii="Times New Roman" w:hAnsi="Times New Roman"/>
          <w:color w:val="000000"/>
          <w:sz w:val="24"/>
          <w:szCs w:val="24"/>
        </w:rPr>
        <w:t>(проверьте, чтобы хорошо резали бумагу).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 1 шт.:</w:t>
      </w:r>
    </w:p>
    <w:p>
      <w:pPr>
        <w:pStyle w:val="Normal"/>
        <w:shd w:val="clear" w:color="auto" w:fill="FFFFFF"/>
        <w:spacing w:before="0" w:after="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вещей для первоклассника к уроку физкультуры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5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белая футболка без рисунка – 1-2 шт.;</w:t>
      </w:r>
    </w:p>
    <w:p>
      <w:pPr>
        <w:pStyle w:val="Normal"/>
        <w:numPr>
          <w:ilvl w:val="0"/>
          <w:numId w:val="5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спортивные тёмные шорты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– 1 шт.;</w:t>
      </w:r>
    </w:p>
    <w:p>
      <w:pPr>
        <w:pStyle w:val="Normal"/>
        <w:numPr>
          <w:ilvl w:val="0"/>
          <w:numId w:val="5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чистые носки;</w:t>
      </w:r>
    </w:p>
    <w:p>
      <w:pPr>
        <w:pStyle w:val="Normal"/>
        <w:numPr>
          <w:ilvl w:val="0"/>
          <w:numId w:val="5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кроссовки – 1 пара.;</w:t>
      </w:r>
    </w:p>
    <w:p>
      <w:pPr>
        <w:pStyle w:val="Normal"/>
        <w:numPr>
          <w:ilvl w:val="0"/>
          <w:numId w:val="5"/>
        </w:numPr>
        <w:shd w:val="clear" w:color="auto" w:fill="FFFFFF"/>
        <w:spacing w:before="30" w:after="3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Сумка для спортивной формы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(не пакет)</w:t>
      </w:r>
    </w:p>
    <w:p>
      <w:pPr>
        <w:pStyle w:val="Normal"/>
        <w:shd w:val="clear" w:color="auto" w:fill="FFFFFF"/>
        <w:spacing w:before="30" w:after="3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15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20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426a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426a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11" w:customStyle="1">
    <w:name w:val="c11"/>
    <w:basedOn w:val="DefaultParagraphFont"/>
    <w:qFormat/>
    <w:rsid w:val="00c426a4"/>
    <w:rPr/>
  </w:style>
  <w:style w:type="character" w:styleId="C0" w:customStyle="1">
    <w:name w:val="c0"/>
    <w:basedOn w:val="DefaultParagraphFont"/>
    <w:qFormat/>
    <w:rsid w:val="00c426a4"/>
    <w:rPr/>
  </w:style>
  <w:style w:type="character" w:styleId="C13" w:customStyle="1">
    <w:name w:val="c13"/>
    <w:basedOn w:val="DefaultParagraphFont"/>
    <w:qFormat/>
    <w:rsid w:val="00c426a4"/>
    <w:rPr/>
  </w:style>
  <w:style w:type="character" w:styleId="C12" w:customStyle="1">
    <w:name w:val="c12"/>
    <w:basedOn w:val="DefaultParagraphFont"/>
    <w:qFormat/>
    <w:rsid w:val="00c426a4"/>
    <w:rPr/>
  </w:style>
  <w:style w:type="character" w:styleId="C16" w:customStyle="1">
    <w:name w:val="c16"/>
    <w:basedOn w:val="DefaultParagraphFont"/>
    <w:qFormat/>
    <w:rsid w:val="00c426a4"/>
    <w:rPr/>
  </w:style>
  <w:style w:type="character" w:styleId="Style13">
    <w:name w:val="Интернет-ссылка"/>
    <w:basedOn w:val="DefaultParagraphFont"/>
    <w:uiPriority w:val="99"/>
    <w:semiHidden/>
    <w:unhideWhenUsed/>
    <w:rsid w:val="00c426a4"/>
    <w:rPr>
      <w:color w:val="0000FF"/>
      <w:u w:val="single"/>
    </w:rPr>
  </w:style>
  <w:style w:type="character" w:styleId="C23" w:customStyle="1">
    <w:name w:val="c23"/>
    <w:basedOn w:val="DefaultParagraphFont"/>
    <w:qFormat/>
    <w:rsid w:val="00c426a4"/>
    <w:rPr/>
  </w:style>
  <w:style w:type="character" w:styleId="C2" w:customStyle="1">
    <w:name w:val="c2"/>
    <w:basedOn w:val="DefaultParagraphFont"/>
    <w:qFormat/>
    <w:rsid w:val="00c426a4"/>
    <w:rPr/>
  </w:style>
  <w:style w:type="character" w:styleId="C14" w:customStyle="1">
    <w:name w:val="c14"/>
    <w:basedOn w:val="DefaultParagraphFont"/>
    <w:qFormat/>
    <w:rsid w:val="00c426a4"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rFonts w:ascii="Times New Roman" w:hAnsi="Times New Roman"/>
      <w:sz w:val="24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C6" w:customStyle="1">
    <w:name w:val="c6"/>
    <w:basedOn w:val="Normal"/>
    <w:qFormat/>
    <w:rsid w:val="00c426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Normal"/>
    <w:qFormat/>
    <w:rsid w:val="00c426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9" w:customStyle="1">
    <w:name w:val="c19"/>
    <w:basedOn w:val="Normal"/>
    <w:qFormat/>
    <w:rsid w:val="00c426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1" w:customStyle="1">
    <w:name w:val="c21"/>
    <w:basedOn w:val="Normal"/>
    <w:qFormat/>
    <w:rsid w:val="00c426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c426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c426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c426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600b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LibreOffice/5.4.0.3$MacOSX_X86_64 LibreOffice_project/7556cbc6811c9d992f4064ab9287069087d7f62c</Application>
  <Pages>2</Pages>
  <Words>455</Words>
  <Characters>2460</Characters>
  <CharactersWithSpaces>2844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2021-06-09T07:12:00Z</dcterms:created>
  <dc:creator>teacher</dc:creator>
  <dc:description/>
  <dc:language>ru-RU</dc:language>
  <cp:lastModifiedBy/>
  <dcterms:modified xsi:type="dcterms:W3CDTF">2025-04-30T17:04:09Z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